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713C" w14:textId="326A70BF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 Research </w:t>
      </w:r>
      <w:r w:rsidR="00F72D96">
        <w:rPr>
          <w:rFonts w:ascii="Times New Roman" w:eastAsia="Times New Roman" w:hAnsi="Times New Roman" w:cs="Times New Roman"/>
          <w:b/>
          <w:sz w:val="24"/>
          <w:szCs w:val="24"/>
        </w:rPr>
        <w:t>Associate</w:t>
      </w:r>
      <w:r w:rsidR="002A68F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72D96">
        <w:rPr>
          <w:rFonts w:ascii="Times New Roman" w:eastAsia="Times New Roman" w:hAnsi="Times New Roman" w:cs="Times New Roman"/>
          <w:b/>
          <w:sz w:val="24"/>
          <w:szCs w:val="24"/>
        </w:rPr>
        <w:t>Research Assistant/ Field Investigator/</w:t>
      </w:r>
      <w:r w:rsidR="00CC3E8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Temporary) in the </w:t>
      </w:r>
      <w:r w:rsidR="00F72D96">
        <w:rPr>
          <w:rFonts w:ascii="Times New Roman" w:eastAsia="Times New Roman" w:hAnsi="Times New Roman" w:cs="Times New Roman"/>
          <w:b/>
          <w:sz w:val="24"/>
          <w:szCs w:val="24"/>
        </w:rPr>
        <w:t>ICSSR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Research Project</w:t>
      </w:r>
    </w:p>
    <w:p w14:paraId="308E3C92" w14:textId="77777777" w:rsidR="00F72D96" w:rsidRDefault="00F72D96" w:rsidP="00161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305F" w14:textId="037F5A92" w:rsidR="00161F83" w:rsidRPr="00F72D96" w:rsidRDefault="005E5AF7" w:rsidP="005E5AF7">
      <w:pPr>
        <w:tabs>
          <w:tab w:val="left" w:pos="990"/>
        </w:tabs>
        <w:spacing w:after="160" w:line="259" w:lineRule="auto"/>
        <w:ind w:left="450" w:hanging="1260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val="en-IN" w:bidi="ml-IN"/>
        </w:rPr>
      </w:pPr>
      <w:r>
        <w:rPr>
          <w:rFonts w:ascii="Times New Roman" w:eastAsiaTheme="minorHAnsi" w:hAnsi="Times New Roman" w:cs="Times New Roman"/>
          <w:b/>
          <w:bCs/>
          <w:sz w:val="36"/>
          <w:szCs w:val="36"/>
          <w:lang w:val="en-IN" w:bidi="ml-IN"/>
        </w:rPr>
        <w:t>`</w:t>
      </w:r>
      <w:r w:rsidR="00F72D96" w:rsidRPr="00F72D96">
        <w:rPr>
          <w:rFonts w:ascii="Times New Roman" w:eastAsiaTheme="minorHAnsi" w:hAnsi="Times New Roman" w:cs="Times New Roman"/>
          <w:b/>
          <w:bCs/>
          <w:sz w:val="36"/>
          <w:szCs w:val="36"/>
          <w:lang w:val="en-IN" w:bidi="ml-IN"/>
        </w:rPr>
        <w:t>St. Paul’s College, Kalamassery</w:t>
      </w:r>
    </w:p>
    <w:p w14:paraId="3A748142" w14:textId="0D937133" w:rsidR="00161F83" w:rsidRPr="00161F83" w:rsidRDefault="00161F83" w:rsidP="005E5AF7">
      <w:pPr>
        <w:tabs>
          <w:tab w:val="left" w:pos="990"/>
        </w:tabs>
        <w:spacing w:after="160" w:line="259" w:lineRule="auto"/>
        <w:ind w:left="450" w:hanging="126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IN" w:bidi="ml-IN"/>
        </w:rPr>
      </w:pPr>
      <w:r w:rsidRPr="00161F83">
        <w:rPr>
          <w:rFonts w:ascii="Times New Roman" w:eastAsiaTheme="minorHAnsi" w:hAnsi="Times New Roman" w:cs="Times New Roman"/>
          <w:b/>
          <w:bCs/>
          <w:sz w:val="28"/>
          <w:szCs w:val="28"/>
          <w:lang w:val="en-IN" w:bidi="ml-IN"/>
        </w:rPr>
        <w:t xml:space="preserve">Department of </w:t>
      </w:r>
      <w:r w:rsidR="005E5AF7">
        <w:rPr>
          <w:rFonts w:ascii="Times New Roman" w:eastAsiaTheme="minorHAnsi" w:hAnsi="Times New Roman" w:cs="Times New Roman"/>
          <w:b/>
          <w:bCs/>
          <w:sz w:val="28"/>
          <w:szCs w:val="28"/>
          <w:lang w:val="en-IN" w:bidi="ml-IN"/>
        </w:rPr>
        <w:t>Commerce (</w:t>
      </w:r>
      <w:r w:rsidR="00F72D96">
        <w:rPr>
          <w:rFonts w:ascii="Times New Roman" w:eastAsiaTheme="minorHAnsi" w:hAnsi="Times New Roman" w:cs="Times New Roman"/>
          <w:b/>
          <w:bCs/>
          <w:sz w:val="28"/>
          <w:szCs w:val="28"/>
          <w:lang w:val="en-IN" w:bidi="ml-IN"/>
        </w:rPr>
        <w:t>Aided</w:t>
      </w:r>
      <w:r w:rsidR="005E5AF7">
        <w:rPr>
          <w:rFonts w:ascii="Times New Roman" w:eastAsiaTheme="minorHAnsi" w:hAnsi="Times New Roman" w:cs="Times New Roman"/>
          <w:b/>
          <w:bCs/>
          <w:sz w:val="28"/>
          <w:szCs w:val="28"/>
          <w:lang w:val="en-IN" w:bidi="ml-IN"/>
        </w:rPr>
        <w:t>)</w:t>
      </w:r>
    </w:p>
    <w:p w14:paraId="0D825554" w14:textId="12C1D821" w:rsidR="00612F38" w:rsidRPr="00161F83" w:rsidRDefault="00161F83" w:rsidP="005E5A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F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1F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1F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2D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Kalamassery</w:t>
      </w:r>
      <w:r w:rsidRPr="00161F83">
        <w:rPr>
          <w:rFonts w:ascii="Times New Roman" w:hAnsi="Times New Roman" w:cs="Times New Roman"/>
          <w:b/>
          <w:bCs/>
          <w:sz w:val="28"/>
          <w:szCs w:val="28"/>
        </w:rPr>
        <w:t xml:space="preserve">, Pin </w:t>
      </w:r>
      <w:r w:rsidR="005E5AF7">
        <w:rPr>
          <w:rFonts w:ascii="Times New Roman" w:hAnsi="Times New Roman" w:cs="Times New Roman"/>
          <w:b/>
          <w:bCs/>
          <w:sz w:val="28"/>
          <w:szCs w:val="28"/>
        </w:rPr>
        <w:t>683503</w:t>
      </w:r>
    </w:p>
    <w:tbl>
      <w:tblPr>
        <w:tblW w:w="94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2262"/>
        <w:gridCol w:w="3825"/>
        <w:gridCol w:w="2514"/>
      </w:tblGrid>
      <w:tr w:rsidR="00161F83" w14:paraId="31FD08C3" w14:textId="0D1D766E" w:rsidTr="00161F83">
        <w:trPr>
          <w:trHeight w:val="451"/>
        </w:trPr>
        <w:tc>
          <w:tcPr>
            <w:tcW w:w="6954" w:type="dxa"/>
            <w:gridSpan w:val="3"/>
            <w:shd w:val="clear" w:color="auto" w:fill="BFBFBF"/>
            <w:vAlign w:val="center"/>
          </w:tcPr>
          <w:p w14:paraId="4FAFF85F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Personal Details:</w:t>
            </w:r>
          </w:p>
        </w:tc>
        <w:tc>
          <w:tcPr>
            <w:tcW w:w="2514" w:type="dxa"/>
            <w:vMerge w:val="restart"/>
            <w:shd w:val="clear" w:color="auto" w:fill="BFBFBF"/>
          </w:tcPr>
          <w:p w14:paraId="3E550E56" w14:textId="3BA52071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Paste self-attested photo</w:t>
            </w:r>
          </w:p>
        </w:tc>
      </w:tr>
      <w:tr w:rsidR="00161F83" w14:paraId="09667965" w14:textId="6013D1CE" w:rsidTr="00161F83">
        <w:trPr>
          <w:trHeight w:val="233"/>
        </w:trPr>
        <w:tc>
          <w:tcPr>
            <w:tcW w:w="867" w:type="dxa"/>
            <w:vAlign w:val="center"/>
          </w:tcPr>
          <w:p w14:paraId="5345E001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14:paraId="3AAF64EC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Full Name (as in SSC certificate)</w:t>
            </w:r>
          </w:p>
        </w:tc>
        <w:tc>
          <w:tcPr>
            <w:tcW w:w="3825" w:type="dxa"/>
            <w:vAlign w:val="center"/>
          </w:tcPr>
          <w:p w14:paraId="75BF9469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7364C07F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0C72B265" w14:textId="7B39C138" w:rsidTr="00161F83">
        <w:trPr>
          <w:trHeight w:val="233"/>
        </w:trPr>
        <w:tc>
          <w:tcPr>
            <w:tcW w:w="867" w:type="dxa"/>
            <w:vAlign w:val="center"/>
          </w:tcPr>
          <w:p w14:paraId="3B4BC566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14:paraId="64E0AC40" w14:textId="2F5316CE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3825" w:type="dxa"/>
            <w:vAlign w:val="center"/>
          </w:tcPr>
          <w:p w14:paraId="1A3CF70F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71B66F90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07BE9038" w14:textId="7EE2C8A4" w:rsidTr="00161F83">
        <w:trPr>
          <w:trHeight w:val="490"/>
        </w:trPr>
        <w:tc>
          <w:tcPr>
            <w:tcW w:w="867" w:type="dxa"/>
            <w:vAlign w:val="center"/>
          </w:tcPr>
          <w:p w14:paraId="27328005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14:paraId="5766038D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 &amp; Age as on Notification date</w:t>
            </w:r>
          </w:p>
        </w:tc>
        <w:tc>
          <w:tcPr>
            <w:tcW w:w="3825" w:type="dxa"/>
            <w:vAlign w:val="center"/>
          </w:tcPr>
          <w:p w14:paraId="7FA319DA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5D3839FB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4C0E5E89" w14:textId="51153C82" w:rsidTr="00161F83">
        <w:trPr>
          <w:trHeight w:val="233"/>
        </w:trPr>
        <w:tc>
          <w:tcPr>
            <w:tcW w:w="867" w:type="dxa"/>
            <w:vAlign w:val="center"/>
          </w:tcPr>
          <w:p w14:paraId="34AF6ABE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14:paraId="489ECFEB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Father’s Name</w:t>
            </w:r>
          </w:p>
        </w:tc>
        <w:tc>
          <w:tcPr>
            <w:tcW w:w="3825" w:type="dxa"/>
            <w:vAlign w:val="center"/>
          </w:tcPr>
          <w:p w14:paraId="0F9B3C7F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36BF1767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196ADCC2" w14:textId="5BF18B87" w:rsidTr="00161F83">
        <w:trPr>
          <w:trHeight w:val="233"/>
        </w:trPr>
        <w:tc>
          <w:tcPr>
            <w:tcW w:w="867" w:type="dxa"/>
            <w:vAlign w:val="center"/>
          </w:tcPr>
          <w:p w14:paraId="5E4D7BC5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14:paraId="5D9211C7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3825" w:type="dxa"/>
            <w:vAlign w:val="center"/>
          </w:tcPr>
          <w:p w14:paraId="47C0D7A2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5C82B453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6589F8CE" w14:textId="1D4CBEC7" w:rsidTr="00161F83">
        <w:trPr>
          <w:trHeight w:val="490"/>
        </w:trPr>
        <w:tc>
          <w:tcPr>
            <w:tcW w:w="867" w:type="dxa"/>
            <w:vAlign w:val="center"/>
          </w:tcPr>
          <w:p w14:paraId="33A3C536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2" w:type="dxa"/>
            <w:vAlign w:val="center"/>
          </w:tcPr>
          <w:p w14:paraId="2CD16E14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Community (General / OBC / SC / ST / PWD)</w:t>
            </w:r>
          </w:p>
        </w:tc>
        <w:tc>
          <w:tcPr>
            <w:tcW w:w="3825" w:type="dxa"/>
            <w:vAlign w:val="center"/>
          </w:tcPr>
          <w:p w14:paraId="7978B759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243F9DFA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3D860BCB" w14:textId="379C56D0" w:rsidTr="00161F83">
        <w:trPr>
          <w:trHeight w:val="233"/>
        </w:trPr>
        <w:tc>
          <w:tcPr>
            <w:tcW w:w="867" w:type="dxa"/>
            <w:vAlign w:val="center"/>
          </w:tcPr>
          <w:p w14:paraId="791AEEB8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  <w:vAlign w:val="center"/>
          </w:tcPr>
          <w:p w14:paraId="1944FAAA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Married / Unmarried</w:t>
            </w:r>
          </w:p>
        </w:tc>
        <w:tc>
          <w:tcPr>
            <w:tcW w:w="3825" w:type="dxa"/>
            <w:vAlign w:val="center"/>
          </w:tcPr>
          <w:p w14:paraId="0650FBF1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14:paraId="03BB3EFC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7F4EED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6103AE51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3855"/>
        <w:gridCol w:w="3795"/>
      </w:tblGrid>
      <w:tr w:rsidR="00161F83" w14:paraId="5F03FE83" w14:textId="77777777" w:rsidTr="005B6F0C">
        <w:trPr>
          <w:trHeight w:val="240"/>
          <w:jc w:val="center"/>
        </w:trPr>
        <w:tc>
          <w:tcPr>
            <w:tcW w:w="9555" w:type="dxa"/>
            <w:gridSpan w:val="3"/>
            <w:shd w:val="clear" w:color="auto" w:fill="D9D9D9"/>
          </w:tcPr>
          <w:p w14:paraId="6543398F" w14:textId="04BBB4BF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Candidate's Name &amp; Address for </w:t>
            </w:r>
            <w:r w:rsidR="005E5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correspondence:</w:t>
            </w:r>
          </w:p>
        </w:tc>
      </w:tr>
      <w:tr w:rsidR="00161F83" w14:paraId="53FE4F19" w14:textId="77777777" w:rsidTr="005B6F0C">
        <w:trPr>
          <w:trHeight w:val="320"/>
          <w:jc w:val="center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D9D9D9"/>
          </w:tcPr>
          <w:p w14:paraId="3747C015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D9D9D9"/>
            <w:vAlign w:val="center"/>
          </w:tcPr>
          <w:p w14:paraId="56A0ACF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Mailing address 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6D18303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Permanent address</w:t>
            </w:r>
          </w:p>
        </w:tc>
      </w:tr>
      <w:tr w:rsidR="00161F83" w14:paraId="1C027539" w14:textId="77777777" w:rsidTr="005B6F0C">
        <w:trPr>
          <w:trHeight w:val="340"/>
          <w:jc w:val="center"/>
        </w:trPr>
        <w:tc>
          <w:tcPr>
            <w:tcW w:w="1905" w:type="dxa"/>
            <w:shd w:val="clear" w:color="auto" w:fill="D9D9D9"/>
          </w:tcPr>
          <w:p w14:paraId="5E2D5702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855" w:type="dxa"/>
            <w:vMerge w:val="restart"/>
          </w:tcPr>
          <w:p w14:paraId="0C6FDB45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5" w:type="dxa"/>
            <w:vMerge w:val="restart"/>
          </w:tcPr>
          <w:p w14:paraId="3A3B9CFD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6F577DEC" w14:textId="77777777" w:rsidTr="005B6F0C">
        <w:trPr>
          <w:trHeight w:val="980"/>
          <w:jc w:val="center"/>
        </w:trPr>
        <w:tc>
          <w:tcPr>
            <w:tcW w:w="1905" w:type="dxa"/>
            <w:shd w:val="clear" w:color="auto" w:fill="D9D9D9"/>
          </w:tcPr>
          <w:p w14:paraId="2557C0FC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Address with PIN Code</w:t>
            </w:r>
          </w:p>
        </w:tc>
        <w:tc>
          <w:tcPr>
            <w:tcW w:w="3855" w:type="dxa"/>
            <w:vMerge/>
          </w:tcPr>
          <w:p w14:paraId="32933CA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Merge/>
          </w:tcPr>
          <w:p w14:paraId="558A4927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253463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26205329" w14:textId="77777777" w:rsidTr="005B6F0C">
        <w:trPr>
          <w:trHeight w:val="340"/>
          <w:jc w:val="center"/>
        </w:trPr>
        <w:tc>
          <w:tcPr>
            <w:tcW w:w="1905" w:type="dxa"/>
            <w:shd w:val="clear" w:color="auto" w:fill="D9D9D9"/>
          </w:tcPr>
          <w:p w14:paraId="0A86BD4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7650" w:type="dxa"/>
            <w:gridSpan w:val="2"/>
          </w:tcPr>
          <w:p w14:paraId="6E17E7B1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F83" w14:paraId="613FC80D" w14:textId="77777777" w:rsidTr="005B6F0C">
        <w:trPr>
          <w:trHeight w:val="280"/>
          <w:jc w:val="center"/>
        </w:trPr>
        <w:tc>
          <w:tcPr>
            <w:tcW w:w="1905" w:type="dxa"/>
            <w:shd w:val="clear" w:color="auto" w:fill="D9D9D9"/>
            <w:vAlign w:val="bottom"/>
          </w:tcPr>
          <w:p w14:paraId="4123081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 No.</w:t>
            </w:r>
          </w:p>
        </w:tc>
        <w:tc>
          <w:tcPr>
            <w:tcW w:w="3855" w:type="dxa"/>
          </w:tcPr>
          <w:p w14:paraId="77F9222E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14:paraId="2BA12CC8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6ED8A3A5" w14:textId="77777777" w:rsidTr="005B6F0C">
        <w:trPr>
          <w:trHeight w:val="340"/>
          <w:jc w:val="center"/>
        </w:trPr>
        <w:tc>
          <w:tcPr>
            <w:tcW w:w="1905" w:type="dxa"/>
            <w:shd w:val="clear" w:color="auto" w:fill="D9D9D9"/>
          </w:tcPr>
          <w:p w14:paraId="66EA7AEE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Mobile No. </w:t>
            </w:r>
          </w:p>
        </w:tc>
        <w:tc>
          <w:tcPr>
            <w:tcW w:w="3855" w:type="dxa"/>
          </w:tcPr>
          <w:p w14:paraId="4C7ADEFE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14:paraId="20C98AA5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695897AE" w14:textId="77777777" w:rsidTr="005B6F0C">
        <w:trPr>
          <w:trHeight w:val="340"/>
          <w:jc w:val="center"/>
        </w:trPr>
        <w:tc>
          <w:tcPr>
            <w:tcW w:w="1905" w:type="dxa"/>
            <w:shd w:val="clear" w:color="auto" w:fill="D9D9D9"/>
          </w:tcPr>
          <w:p w14:paraId="080AEAA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Fax No. </w:t>
            </w:r>
          </w:p>
        </w:tc>
        <w:tc>
          <w:tcPr>
            <w:tcW w:w="3855" w:type="dxa"/>
          </w:tcPr>
          <w:p w14:paraId="25D7D55E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14:paraId="6421376F" w14:textId="77777777" w:rsidR="00161F83" w:rsidRDefault="00161F83" w:rsidP="005B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BFDFCE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9F9A367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0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95"/>
        <w:gridCol w:w="900"/>
        <w:gridCol w:w="1875"/>
        <w:gridCol w:w="375"/>
        <w:gridCol w:w="1080"/>
        <w:gridCol w:w="1275"/>
        <w:gridCol w:w="360"/>
        <w:gridCol w:w="840"/>
      </w:tblGrid>
      <w:tr w:rsidR="00161F83" w14:paraId="48001A83" w14:textId="77777777" w:rsidTr="005B6F0C">
        <w:trPr>
          <w:trHeight w:val="320"/>
          <w:jc w:val="center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48FE576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Present position held, if any: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606C9C2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41AE8C4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60488E6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5A8B127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50BA1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4DF5C4FA" w14:textId="77777777" w:rsidTr="005B6F0C">
        <w:trPr>
          <w:trHeight w:val="60"/>
          <w:jc w:val="center"/>
        </w:trPr>
        <w:tc>
          <w:tcPr>
            <w:tcW w:w="2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05EDB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the University / Institution </w:t>
            </w: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7DE61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Position and Salary Details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F1D5C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Nature of Duties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A40F8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Proof encl. no. </w:t>
            </w:r>
          </w:p>
        </w:tc>
      </w:tr>
      <w:tr w:rsidR="00161F83" w14:paraId="34A5C54B" w14:textId="77777777" w:rsidTr="005B6F0C">
        <w:trPr>
          <w:trHeight w:val="600"/>
          <w:jc w:val="center"/>
        </w:trPr>
        <w:tc>
          <w:tcPr>
            <w:tcW w:w="2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929777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9989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04D2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CB7DC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8E91FB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46179C8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40A558D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5935101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53DFC08A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B8770C0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1DD65C9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12A2139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C6D6BE0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E48CB50" w14:textId="77777777" w:rsidR="005E5AF7" w:rsidRDefault="005E5AF7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0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66"/>
        <w:gridCol w:w="873"/>
        <w:gridCol w:w="759"/>
        <w:gridCol w:w="678"/>
        <w:gridCol w:w="1259"/>
        <w:gridCol w:w="2215"/>
        <w:gridCol w:w="901"/>
      </w:tblGrid>
      <w:tr w:rsidR="00161F83" w14:paraId="47CABF99" w14:textId="77777777" w:rsidTr="005B6F0C">
        <w:trPr>
          <w:trHeight w:val="400"/>
          <w:jc w:val="center"/>
        </w:trPr>
        <w:tc>
          <w:tcPr>
            <w:tcW w:w="3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1978D0D" w14:textId="503C095A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Educational Qualifications (Degree o</w:t>
            </w:r>
            <w:r w:rsidR="00A064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nwards only)</w:t>
            </w:r>
          </w:p>
        </w:tc>
        <w:tc>
          <w:tcPr>
            <w:tcW w:w="75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E0AEBF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40A3A3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7683CA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4EAAE8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A353F5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18E9F69A" w14:textId="77777777" w:rsidTr="005B6F0C">
        <w:trPr>
          <w:trHeight w:val="16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251AC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2807DE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266C248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DC1F55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4ED90C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18D6EB8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CGPA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8170C8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747CF5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2CF84FE3" w14:textId="77777777" w:rsidTr="005B6F0C">
        <w:trPr>
          <w:trHeight w:val="600"/>
          <w:jc w:val="center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63C3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Examination passed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604A9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the Board / University 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1A696E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Month &amp; Year passed 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4B945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Division/ Class 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87100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of Marks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7F5D8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grading is applicable)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349EB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Subjects studied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BAEBE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Proof Encl. No. </w:t>
            </w:r>
          </w:p>
        </w:tc>
      </w:tr>
      <w:tr w:rsidR="00161F83" w14:paraId="774DB034" w14:textId="77777777" w:rsidTr="005B6F0C">
        <w:trPr>
          <w:trHeight w:val="26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D8AE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67DA0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23106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3960E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46DA8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39C74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9EDA0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1EA28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(h)</w:t>
            </w:r>
          </w:p>
        </w:tc>
      </w:tr>
      <w:tr w:rsidR="00161F83" w14:paraId="5DA34A49" w14:textId="77777777" w:rsidTr="005B6F0C">
        <w:trPr>
          <w:trHeight w:val="620"/>
          <w:jc w:val="center"/>
        </w:trPr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DA1F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EAF4D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BED46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E79BD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5306F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FEE0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9A6AE2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036E17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50C5B18F" w14:textId="77777777" w:rsidTr="005B6F0C">
        <w:trPr>
          <w:trHeight w:val="620"/>
          <w:jc w:val="center"/>
        </w:trPr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65BBDE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E51C5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7C6C7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A535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3D2F3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483B5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18395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5D064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3702FED5" w14:textId="77777777" w:rsidTr="005B6F0C">
        <w:trPr>
          <w:trHeight w:val="620"/>
          <w:jc w:val="center"/>
        </w:trPr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972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670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F8F7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06F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95C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D0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062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06B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74A06758" w14:textId="77777777" w:rsidTr="005B6F0C">
        <w:trPr>
          <w:trHeight w:val="58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0A3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D6B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534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210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0F9F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21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EB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990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F9DD00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9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254"/>
        <w:gridCol w:w="1204"/>
        <w:gridCol w:w="1025"/>
        <w:gridCol w:w="1449"/>
        <w:gridCol w:w="1704"/>
        <w:gridCol w:w="669"/>
      </w:tblGrid>
      <w:tr w:rsidR="00161F83" w14:paraId="34C3E87E" w14:textId="77777777" w:rsidTr="005B6F0C">
        <w:trPr>
          <w:trHeight w:val="560"/>
          <w:jc w:val="center"/>
        </w:trPr>
        <w:tc>
          <w:tcPr>
            <w:tcW w:w="9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A032A5" w14:textId="20FDD7F9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Experience (Including present </w:t>
            </w:r>
            <w:r w:rsidR="005E5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position/employment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61F83" w14:paraId="01B534E5" w14:textId="77777777" w:rsidTr="005B6F0C">
        <w:trPr>
          <w:trHeight w:val="240"/>
          <w:jc w:val="center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ABAE9B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Designation &amp; scale of pay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4FA3DC7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&amp; Address of the Employer</w:t>
            </w:r>
          </w:p>
        </w:tc>
        <w:tc>
          <w:tcPr>
            <w:tcW w:w="36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C4D2DF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of Experience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7E98F8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Nature of work/duties performed/</w:t>
            </w:r>
          </w:p>
          <w:p w14:paraId="7633573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being performed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AA52BB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Proof encl.</w:t>
            </w:r>
          </w:p>
          <w:p w14:paraId="1D8B3D2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Sl.no.</w:t>
            </w:r>
          </w:p>
        </w:tc>
      </w:tr>
      <w:tr w:rsidR="00161F83" w14:paraId="1C4A5A05" w14:textId="77777777" w:rsidTr="005B6F0C">
        <w:trPr>
          <w:trHeight w:val="560"/>
          <w:jc w:val="center"/>
        </w:trPr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FBAEC1E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6100F3D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7981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3409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 date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0BEC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</w:p>
          <w:p w14:paraId="06640322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D8E83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years/</w:t>
            </w:r>
          </w:p>
          <w:p w14:paraId="2D51A76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Months/days</w:t>
            </w:r>
          </w:p>
          <w:p w14:paraId="308EF17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76D1D85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B655C57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4749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32008DBD" w14:textId="77777777" w:rsidTr="005B6F0C">
        <w:trPr>
          <w:trHeight w:val="30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6C210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E3BA74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18DA01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1429260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1F663C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5EFA0E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AB8B0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(g)</w:t>
            </w:r>
          </w:p>
        </w:tc>
      </w:tr>
      <w:tr w:rsidR="00161F83" w14:paraId="57B6C7D9" w14:textId="77777777" w:rsidTr="005B6F0C">
        <w:trPr>
          <w:trHeight w:val="560"/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667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4A0F7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11EF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D49E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85BD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8705F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BE0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687B2B44" w14:textId="77777777" w:rsidTr="005B6F0C">
        <w:trPr>
          <w:trHeight w:val="560"/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A27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EF099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4F0B6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5D892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022492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41AC1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9B6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F83" w14:paraId="45C91403" w14:textId="77777777" w:rsidTr="005B6F0C">
        <w:trPr>
          <w:trHeight w:val="560"/>
          <w:jc w:val="center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AFE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64602C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A72B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FC4B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9E849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610984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F45B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117F78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3795"/>
        <w:gridCol w:w="835"/>
        <w:gridCol w:w="4394"/>
      </w:tblGrid>
      <w:tr w:rsidR="00161F83" w14:paraId="031AAD38" w14:textId="77777777" w:rsidTr="005B6F0C">
        <w:trPr>
          <w:trHeight w:val="340"/>
          <w:jc w:val="center"/>
        </w:trPr>
        <w:tc>
          <w:tcPr>
            <w:tcW w:w="992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540A45" w14:textId="6A1B315D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Names &amp; complete postal addresses of 2 </w:t>
            </w:r>
            <w:r w:rsidR="00A064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referees: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1F83" w14:paraId="14BF1B25" w14:textId="77777777" w:rsidTr="005B6F0C">
        <w:trPr>
          <w:trHeight w:val="1160"/>
          <w:jc w:val="center"/>
        </w:trPr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101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E07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83" w14:paraId="66125898" w14:textId="77777777" w:rsidTr="005B6F0C">
        <w:trPr>
          <w:trHeight w:val="34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23C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1C48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C17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AB66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F83" w14:paraId="67A22E4A" w14:textId="77777777" w:rsidTr="005B6F0C">
        <w:trPr>
          <w:trHeight w:val="340"/>
          <w:jc w:val="center"/>
        </w:trPr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DDB8D3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Phone (Landline) with STD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086F4A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Phone (Landline) with STD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1F83" w14:paraId="6F7A7C38" w14:textId="77777777" w:rsidTr="005B6F0C">
        <w:trPr>
          <w:trHeight w:val="320"/>
          <w:jc w:val="center"/>
        </w:trPr>
        <w:tc>
          <w:tcPr>
            <w:tcW w:w="46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D6C6DD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Mobile Ph: </w:t>
            </w:r>
          </w:p>
        </w:tc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80165" w14:textId="77777777" w:rsidR="00161F83" w:rsidRDefault="00161F83" w:rsidP="005B6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Mobile Ph: </w:t>
            </w:r>
          </w:p>
        </w:tc>
      </w:tr>
    </w:tbl>
    <w:p w14:paraId="48FC6C5A" w14:textId="77777777" w:rsidR="00161F83" w:rsidRDefault="00161F83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5ED01505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166CD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3E251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1F0B4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79FF9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CB41C" w14:textId="77777777" w:rsidR="005E5AF7" w:rsidRDefault="005E5AF7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583DA" w14:textId="7CC10F16" w:rsidR="00161F83" w:rsidRDefault="00161F83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Declaration: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all </w:t>
      </w:r>
      <w:r w:rsidR="005E5AF7">
        <w:rPr>
          <w:rFonts w:ascii="Times New Roman" w:eastAsia="Times New Roman" w:hAnsi="Times New Roman" w:cs="Times New Roman"/>
          <w:sz w:val="24"/>
          <w:szCs w:val="24"/>
        </w:rPr>
        <w:t>my entries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this application are true to the best of my knowledge and belief. If anything is found false at any stage, my candidature may be cancelled without assigning any reason thereof.</w:t>
      </w:r>
    </w:p>
    <w:p w14:paraId="182FFCCB" w14:textId="77777777" w:rsidR="00161F83" w:rsidRDefault="00161F83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F2CA6" w14:textId="77777777" w:rsidR="00B51C65" w:rsidRDefault="00B51C65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E4FA9" w14:textId="77777777" w:rsidR="00B51C65" w:rsidRDefault="00B51C65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5F673" w14:textId="77777777" w:rsidR="00B51C65" w:rsidRDefault="00B51C65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1ACE0" w14:textId="6132DC30" w:rsidR="00161F83" w:rsidRDefault="00161F83" w:rsidP="00161F83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Signature of the applicant</w:t>
      </w:r>
    </w:p>
    <w:p w14:paraId="4F51B888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0D212B3A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7F078959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5F2D14B7" w14:textId="77777777" w:rsidR="00161F83" w:rsidRDefault="00161F83" w:rsidP="00161F8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vy7tmtok5vl" w:colFirst="0" w:colLast="0"/>
      <w:bookmarkEnd w:id="0"/>
    </w:p>
    <w:p w14:paraId="4A2AD0B1" w14:textId="596D25B8" w:rsidR="005F31B5" w:rsidRPr="00307F29" w:rsidRDefault="005F31B5" w:rsidP="005F31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07F29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07F29">
        <w:rPr>
          <w:i/>
          <w:iCs/>
          <w:sz w:val="20"/>
          <w:szCs w:val="20"/>
        </w:rPr>
        <w:t xml:space="preserve"> </w:t>
      </w:r>
      <w:r w:rsidR="00307F29" w:rsidRPr="00307F2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Should be sent</w:t>
      </w:r>
      <w:r w:rsidRPr="00307F2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to the email address </w:t>
      </w:r>
      <w:hyperlink r:id="rId4" w:history="1">
        <w:r w:rsidR="005E5AF7" w:rsidRPr="001F066A">
          <w:rPr>
            <w:rStyle w:val="Hyperlink"/>
          </w:rPr>
          <w:t>asha@stpauls.ac.in</w:t>
        </w:r>
      </w:hyperlink>
      <w:r w:rsidR="005E5AF7">
        <w:t xml:space="preserve"> </w:t>
      </w:r>
      <w:r w:rsidRPr="00307F2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on or before </w:t>
      </w:r>
      <w:r w:rsidR="005E5AF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25</w:t>
      </w:r>
      <w:proofErr w:type="gramStart"/>
      <w:r w:rsidR="005E5AF7" w:rsidRPr="005E5AF7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</w:rPr>
        <w:t>th</w:t>
      </w:r>
      <w:r w:rsidR="005E5AF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307F2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E5AF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May</w:t>
      </w:r>
      <w:proofErr w:type="gramEnd"/>
      <w:r w:rsidRPr="00307F2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202</w:t>
      </w:r>
      <w:r w:rsidR="005E5AF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3</w:t>
      </w:r>
      <w:r w:rsidR="0000479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78D99EDA" w14:textId="6794E74C" w:rsidR="00161F83" w:rsidRDefault="00161F83"/>
    <w:sectPr w:rsidR="0016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83"/>
    <w:rsid w:val="00004798"/>
    <w:rsid w:val="00161F83"/>
    <w:rsid w:val="002A68F8"/>
    <w:rsid w:val="00307F29"/>
    <w:rsid w:val="005E5AF7"/>
    <w:rsid w:val="005F31B5"/>
    <w:rsid w:val="00612F38"/>
    <w:rsid w:val="00A0648F"/>
    <w:rsid w:val="00B51C65"/>
    <w:rsid w:val="00CC3E8E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8455"/>
  <w15:chartTrackingRefBased/>
  <w15:docId w15:val="{C286212E-BB19-4274-8FF9-322D2F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F83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a@stpaul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1702</Characters>
  <Application>Microsoft Office Word</Application>
  <DocSecurity>0</DocSecurity>
  <Lines>283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Asha E Thomas</cp:lastModifiedBy>
  <cp:revision>2</cp:revision>
  <dcterms:created xsi:type="dcterms:W3CDTF">2023-05-19T01:59:00Z</dcterms:created>
  <dcterms:modified xsi:type="dcterms:W3CDTF">2023-05-19T01:59:00Z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8ec2c2b64e11a982507fd56be77f99faf5c628bb53f7c89b85b35c5f539ccdf1</vt:lpwstr>
  </property>
</Properties>
</file>